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DA" w:rsidRDefault="00AC19A9" w:rsidP="00AC19A9">
      <w:pPr>
        <w:jc w:val="center"/>
        <w:rPr>
          <w:b/>
          <w:color w:val="0070C0"/>
        </w:rPr>
      </w:pPr>
      <w:r w:rsidRPr="00DC013C">
        <w:rPr>
          <w:b/>
          <w:color w:val="0070C0"/>
        </w:rPr>
        <w:t xml:space="preserve">Вопросы </w:t>
      </w:r>
      <w:proofErr w:type="gramStart"/>
      <w:r w:rsidRPr="00DC013C">
        <w:rPr>
          <w:b/>
          <w:color w:val="0070C0"/>
        </w:rPr>
        <w:t>по</w:t>
      </w:r>
      <w:proofErr w:type="gramEnd"/>
      <w:r w:rsidRPr="00DC013C">
        <w:rPr>
          <w:b/>
          <w:color w:val="0070C0"/>
        </w:rPr>
        <w:t xml:space="preserve"> </w:t>
      </w:r>
    </w:p>
    <w:p w:rsidR="00AC19A9" w:rsidRPr="00DC013C" w:rsidRDefault="00AC19A9" w:rsidP="00AC19A9">
      <w:pPr>
        <w:jc w:val="center"/>
        <w:rPr>
          <w:b/>
          <w:color w:val="0070C0"/>
        </w:rPr>
      </w:pPr>
      <w:r>
        <w:rPr>
          <w:b/>
          <w:color w:val="0070C0"/>
        </w:rPr>
        <w:t>СВЯЩЕННОМУ ПИСАНИЮ ВЕТХОГО ЗАВЕТА</w:t>
      </w:r>
      <w:r w:rsidRPr="00DC013C">
        <w:rPr>
          <w:b/>
          <w:color w:val="0070C0"/>
        </w:rPr>
        <w:t xml:space="preserve"> </w:t>
      </w:r>
    </w:p>
    <w:p w:rsidR="00AC19A9" w:rsidRPr="00DC013C" w:rsidRDefault="00AC19A9" w:rsidP="00AC19A9">
      <w:pPr>
        <w:jc w:val="center"/>
        <w:rPr>
          <w:b/>
          <w:color w:val="0070C0"/>
        </w:rPr>
      </w:pPr>
      <w:r w:rsidRPr="00DC013C">
        <w:rPr>
          <w:b/>
          <w:color w:val="0070C0"/>
        </w:rPr>
        <w:t xml:space="preserve">для выпускного экзамена для слушателей Богословских курсов </w:t>
      </w:r>
    </w:p>
    <w:p w:rsidR="00AC19A9" w:rsidRPr="007525AE" w:rsidRDefault="00AC19A9" w:rsidP="00AC19A9">
      <w:pPr>
        <w:jc w:val="center"/>
        <w:rPr>
          <w:b/>
        </w:rPr>
      </w:pPr>
      <w:r w:rsidRPr="00DC013C">
        <w:rPr>
          <w:b/>
          <w:color w:val="0070C0"/>
        </w:rPr>
        <w:t>при храме</w:t>
      </w:r>
      <w:proofErr w:type="gramStart"/>
      <w:r w:rsidRPr="00DC013C">
        <w:rPr>
          <w:b/>
          <w:color w:val="0070C0"/>
        </w:rPr>
        <w:t xml:space="preserve"> В</w:t>
      </w:r>
      <w:proofErr w:type="gramEnd"/>
      <w:r w:rsidRPr="00DC013C">
        <w:rPr>
          <w:b/>
          <w:color w:val="0070C0"/>
        </w:rPr>
        <w:t>сех святых в земле Российской просиявших г. Ступино (2011 г.)</w:t>
      </w:r>
    </w:p>
    <w:p w:rsidR="00AC19A9" w:rsidRDefault="00AC19A9" w:rsidP="00AC19A9"/>
    <w:p w:rsidR="003766DA" w:rsidRDefault="003766DA" w:rsidP="00AC19A9"/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</w:p>
    <w:p w:rsidR="00B90D1E" w:rsidRDefault="00AC19A9" w:rsidP="00B90D1E">
      <w:pPr>
        <w:pStyle w:val="a4"/>
        <w:numPr>
          <w:ilvl w:val="0"/>
          <w:numId w:val="12"/>
        </w:numPr>
      </w:pPr>
      <w:r w:rsidRPr="00AC19A9">
        <w:t>Книга Бытия. Основные сведения.</w:t>
      </w:r>
    </w:p>
    <w:p w:rsidR="00AC19A9" w:rsidRPr="004E4689" w:rsidRDefault="00AC19A9" w:rsidP="00B90D1E">
      <w:pPr>
        <w:pStyle w:val="a4"/>
        <w:numPr>
          <w:ilvl w:val="0"/>
          <w:numId w:val="12"/>
        </w:numPr>
      </w:pPr>
      <w:r w:rsidRPr="004E4689">
        <w:t xml:space="preserve">Вступление </w:t>
      </w:r>
      <w:r>
        <w:t xml:space="preserve">евреев </w:t>
      </w:r>
      <w:r w:rsidRPr="004E4689">
        <w:t>в Землю Обетованную</w:t>
      </w:r>
      <w:r>
        <w:t>.</w:t>
      </w:r>
      <w:r w:rsidR="00B90D1E" w:rsidRPr="00B90D1E">
        <w:t xml:space="preserve"> </w:t>
      </w:r>
      <w:r w:rsidR="00B90D1E" w:rsidRPr="00AC19A9">
        <w:t>Иисус Навин.</w:t>
      </w:r>
    </w:p>
    <w:p w:rsidR="00AC19A9" w:rsidRPr="00AC19A9" w:rsidRDefault="00AC19A9" w:rsidP="00B90D1E">
      <w:pPr>
        <w:pStyle w:val="a4"/>
        <w:numPr>
          <w:ilvl w:val="0"/>
          <w:numId w:val="12"/>
        </w:numPr>
      </w:pPr>
      <w:r w:rsidRPr="00AC19A9">
        <w:t>Понятие пророческого служения. Пророческие книги.</w:t>
      </w:r>
    </w:p>
    <w:p w:rsidR="003766DA" w:rsidRDefault="003766DA" w:rsidP="00AC19A9">
      <w:pPr>
        <w:jc w:val="center"/>
        <w:rPr>
          <w:b/>
        </w:rPr>
      </w:pPr>
    </w:p>
    <w:p w:rsidR="00AC19A9" w:rsidRPr="00AC19A9" w:rsidRDefault="00AC19A9" w:rsidP="00AC19A9">
      <w:pPr>
        <w:jc w:val="center"/>
        <w:rPr>
          <w:b/>
        </w:rPr>
      </w:pPr>
      <w:r w:rsidRPr="00AC19A9">
        <w:rPr>
          <w:b/>
        </w:rPr>
        <w:t>Билет №2</w:t>
      </w:r>
    </w:p>
    <w:p w:rsidR="00AC19A9" w:rsidRDefault="00AC19A9" w:rsidP="005678D0">
      <w:pPr>
        <w:pStyle w:val="a4"/>
        <w:numPr>
          <w:ilvl w:val="0"/>
          <w:numId w:val="14"/>
        </w:numPr>
      </w:pPr>
      <w:r w:rsidRPr="00AC19A9">
        <w:t>Книга Исход. Основные сведения.</w:t>
      </w:r>
    </w:p>
    <w:p w:rsidR="005678D0" w:rsidRPr="00AC19A9" w:rsidRDefault="005678D0" w:rsidP="005678D0">
      <w:pPr>
        <w:pStyle w:val="a4"/>
        <w:numPr>
          <w:ilvl w:val="0"/>
          <w:numId w:val="14"/>
        </w:numPr>
      </w:pPr>
      <w:r w:rsidRPr="00B90D1E">
        <w:t>Взятие Иерихона.</w:t>
      </w:r>
      <w:r w:rsidRPr="005678D0">
        <w:t xml:space="preserve"> </w:t>
      </w:r>
      <w:r w:rsidRPr="00B90D1E">
        <w:t xml:space="preserve">Битва за </w:t>
      </w:r>
      <w:proofErr w:type="spellStart"/>
      <w:r w:rsidRPr="00B90D1E">
        <w:t>Гаваон</w:t>
      </w:r>
      <w:proofErr w:type="spellEnd"/>
      <w:r>
        <w:t>.</w:t>
      </w:r>
    </w:p>
    <w:p w:rsidR="00AC19A9" w:rsidRPr="00AC19A9" w:rsidRDefault="00AC19A9" w:rsidP="005678D0">
      <w:pPr>
        <w:pStyle w:val="a4"/>
        <w:numPr>
          <w:ilvl w:val="0"/>
          <w:numId w:val="14"/>
        </w:numPr>
      </w:pPr>
      <w:r w:rsidRPr="00AC19A9">
        <w:t>Великие и малые пророки. Отличительные черты.</w:t>
      </w:r>
    </w:p>
    <w:p w:rsidR="00AC19A9" w:rsidRDefault="00AC19A9" w:rsidP="00AC19A9">
      <w:pPr>
        <w:ind w:left="540"/>
        <w:jc w:val="both"/>
      </w:pPr>
    </w:p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t>Билет №3</w:t>
      </w:r>
    </w:p>
    <w:p w:rsidR="005678D0" w:rsidRDefault="00AC19A9" w:rsidP="005678D0">
      <w:pPr>
        <w:pStyle w:val="a4"/>
        <w:numPr>
          <w:ilvl w:val="0"/>
          <w:numId w:val="15"/>
        </w:numPr>
      </w:pPr>
      <w:r w:rsidRPr="00B90D1E">
        <w:t>Книга Левит. Основные сведения.</w:t>
      </w:r>
      <w:r w:rsidR="005678D0" w:rsidRPr="005678D0">
        <w:t xml:space="preserve"> </w:t>
      </w:r>
    </w:p>
    <w:p w:rsidR="00AC19A9" w:rsidRPr="00B90D1E" w:rsidRDefault="005678D0" w:rsidP="005678D0">
      <w:pPr>
        <w:pStyle w:val="a4"/>
        <w:numPr>
          <w:ilvl w:val="0"/>
          <w:numId w:val="15"/>
        </w:numPr>
      </w:pPr>
      <w:r w:rsidRPr="00B90D1E">
        <w:t xml:space="preserve">Разделение Земли Обетованной. Жертвенник </w:t>
      </w:r>
      <w:proofErr w:type="spellStart"/>
      <w:r w:rsidRPr="00B90D1E">
        <w:t>заиорданских</w:t>
      </w:r>
      <w:proofErr w:type="spellEnd"/>
      <w:r w:rsidRPr="00B90D1E">
        <w:t xml:space="preserve"> колен.</w:t>
      </w:r>
    </w:p>
    <w:p w:rsidR="00B90D1E" w:rsidRPr="00B90D1E" w:rsidRDefault="00B90D1E" w:rsidP="005678D0">
      <w:pPr>
        <w:pStyle w:val="a4"/>
        <w:numPr>
          <w:ilvl w:val="0"/>
          <w:numId w:val="15"/>
        </w:numPr>
      </w:pPr>
      <w:r w:rsidRPr="00B90D1E">
        <w:t>Эпоха служения великих пророков. Исторический фон, особенности.</w:t>
      </w:r>
    </w:p>
    <w:p w:rsidR="00B90D1E" w:rsidRDefault="00B90D1E" w:rsidP="00B90D1E">
      <w:pPr>
        <w:jc w:val="both"/>
      </w:pPr>
    </w:p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t>Билет №4</w:t>
      </w:r>
    </w:p>
    <w:p w:rsidR="005678D0" w:rsidRDefault="00B90D1E" w:rsidP="005678D0">
      <w:pPr>
        <w:pStyle w:val="a4"/>
        <w:numPr>
          <w:ilvl w:val="0"/>
          <w:numId w:val="17"/>
        </w:numPr>
      </w:pPr>
      <w:r w:rsidRPr="00B90D1E">
        <w:t>Книга Чисел. Основные сведения.</w:t>
      </w:r>
      <w:r w:rsidR="005678D0" w:rsidRPr="005678D0">
        <w:t xml:space="preserve"> </w:t>
      </w:r>
    </w:p>
    <w:p w:rsidR="00B90D1E" w:rsidRPr="00B90D1E" w:rsidRDefault="005678D0" w:rsidP="005678D0">
      <w:pPr>
        <w:pStyle w:val="a4"/>
        <w:numPr>
          <w:ilvl w:val="0"/>
          <w:numId w:val="17"/>
        </w:numPr>
      </w:pPr>
      <w:r w:rsidRPr="00B90D1E">
        <w:t xml:space="preserve">Судьи. </w:t>
      </w:r>
      <w:proofErr w:type="spellStart"/>
      <w:r w:rsidRPr="00B90D1E">
        <w:t>Гедеон</w:t>
      </w:r>
      <w:proofErr w:type="spellEnd"/>
      <w:r w:rsidRPr="00B90D1E">
        <w:t>.</w:t>
      </w:r>
      <w:r w:rsidRPr="005678D0">
        <w:t xml:space="preserve"> </w:t>
      </w:r>
      <w:proofErr w:type="spellStart"/>
      <w:r w:rsidRPr="00B90D1E">
        <w:t>Иеффай</w:t>
      </w:r>
      <w:proofErr w:type="spellEnd"/>
      <w:r w:rsidRPr="00B90D1E">
        <w:t>.</w:t>
      </w:r>
    </w:p>
    <w:p w:rsidR="00B90D1E" w:rsidRPr="00B90D1E" w:rsidRDefault="00B90D1E" w:rsidP="005678D0">
      <w:pPr>
        <w:pStyle w:val="a4"/>
        <w:numPr>
          <w:ilvl w:val="0"/>
          <w:numId w:val="17"/>
        </w:numPr>
      </w:pPr>
      <w:r w:rsidRPr="00B90D1E">
        <w:t>Значение пророчеств. Виды откровений, способы передачи пророчеств.</w:t>
      </w:r>
    </w:p>
    <w:p w:rsidR="00AC19A9" w:rsidRDefault="00AC19A9" w:rsidP="00B90D1E">
      <w:pPr>
        <w:jc w:val="both"/>
      </w:pPr>
    </w:p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t>Билет №5</w:t>
      </w:r>
    </w:p>
    <w:p w:rsidR="005678D0" w:rsidRDefault="00B90D1E" w:rsidP="005678D0">
      <w:pPr>
        <w:pStyle w:val="a4"/>
        <w:numPr>
          <w:ilvl w:val="0"/>
          <w:numId w:val="18"/>
        </w:numPr>
      </w:pPr>
      <w:r w:rsidRPr="00B90D1E">
        <w:t>Книга Второзакония. Основные сведения.</w:t>
      </w:r>
      <w:r w:rsidR="005678D0" w:rsidRPr="005678D0">
        <w:t xml:space="preserve"> </w:t>
      </w:r>
    </w:p>
    <w:p w:rsidR="00B90D1E" w:rsidRPr="00B90D1E" w:rsidRDefault="005678D0" w:rsidP="005678D0">
      <w:pPr>
        <w:pStyle w:val="a4"/>
        <w:numPr>
          <w:ilvl w:val="0"/>
          <w:numId w:val="18"/>
        </w:numPr>
      </w:pPr>
      <w:r w:rsidRPr="00B90D1E">
        <w:t>Самсон.</w:t>
      </w:r>
      <w:r w:rsidRPr="005678D0">
        <w:t xml:space="preserve"> </w:t>
      </w:r>
      <w:proofErr w:type="spellStart"/>
      <w:r w:rsidRPr="004E4689">
        <w:t>Девора</w:t>
      </w:r>
      <w:proofErr w:type="spellEnd"/>
      <w:r w:rsidRPr="004E4689">
        <w:t xml:space="preserve"> и </w:t>
      </w:r>
      <w:proofErr w:type="spellStart"/>
      <w:r w:rsidRPr="004E4689">
        <w:t>Варак</w:t>
      </w:r>
      <w:proofErr w:type="spellEnd"/>
      <w:r>
        <w:t>.</w:t>
      </w:r>
    </w:p>
    <w:p w:rsidR="00B90D1E" w:rsidRPr="00B90D1E" w:rsidRDefault="00B90D1E" w:rsidP="005678D0">
      <w:pPr>
        <w:pStyle w:val="a4"/>
        <w:numPr>
          <w:ilvl w:val="0"/>
          <w:numId w:val="18"/>
        </w:numPr>
      </w:pPr>
      <w:r w:rsidRPr="00B90D1E">
        <w:t>Пророчества о Рождестве Христовом.</w:t>
      </w:r>
    </w:p>
    <w:p w:rsidR="00B90D1E" w:rsidRDefault="00B90D1E" w:rsidP="00B90D1E">
      <w:pPr>
        <w:ind w:left="360"/>
        <w:jc w:val="both"/>
      </w:pPr>
    </w:p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t>Билет №6</w:t>
      </w:r>
    </w:p>
    <w:p w:rsidR="005678D0" w:rsidRDefault="00B90D1E" w:rsidP="005678D0">
      <w:pPr>
        <w:pStyle w:val="a4"/>
        <w:numPr>
          <w:ilvl w:val="0"/>
          <w:numId w:val="19"/>
        </w:numPr>
      </w:pPr>
      <w:proofErr w:type="gramStart"/>
      <w:r>
        <w:t>Основные сведения об Адаме, Каи</w:t>
      </w:r>
      <w:r w:rsidRPr="00B90D1E">
        <w:t xml:space="preserve">не, Авеле, </w:t>
      </w:r>
      <w:proofErr w:type="spellStart"/>
      <w:r w:rsidRPr="00B90D1E">
        <w:t>Сифе</w:t>
      </w:r>
      <w:proofErr w:type="spellEnd"/>
      <w:r w:rsidRPr="00B90D1E">
        <w:t xml:space="preserve">, Ное, Симе, Хаме, </w:t>
      </w:r>
      <w:proofErr w:type="spellStart"/>
      <w:r w:rsidRPr="00B90D1E">
        <w:t>Иафете</w:t>
      </w:r>
      <w:proofErr w:type="spellEnd"/>
      <w:r w:rsidRPr="00B90D1E">
        <w:t xml:space="preserve">, Аврааме, Исааке, Иакове, </w:t>
      </w:r>
      <w:proofErr w:type="spellStart"/>
      <w:r w:rsidRPr="00B90D1E">
        <w:t>Елеазаре</w:t>
      </w:r>
      <w:proofErr w:type="spellEnd"/>
      <w:r w:rsidRPr="00B90D1E">
        <w:t>, Моисее.</w:t>
      </w:r>
      <w:r w:rsidR="005678D0" w:rsidRPr="005678D0">
        <w:t xml:space="preserve"> </w:t>
      </w:r>
      <w:proofErr w:type="gramEnd"/>
    </w:p>
    <w:p w:rsidR="00B90D1E" w:rsidRPr="00B90D1E" w:rsidRDefault="005678D0" w:rsidP="005678D0">
      <w:pPr>
        <w:pStyle w:val="a4"/>
        <w:numPr>
          <w:ilvl w:val="0"/>
          <w:numId w:val="19"/>
        </w:numPr>
      </w:pPr>
      <w:r w:rsidRPr="004E4689">
        <w:t xml:space="preserve">История </w:t>
      </w:r>
      <w:proofErr w:type="spellStart"/>
      <w:r w:rsidRPr="004E4689">
        <w:t>Михи</w:t>
      </w:r>
      <w:proofErr w:type="spellEnd"/>
      <w:r>
        <w:t xml:space="preserve"> (Суд. 18).</w:t>
      </w:r>
      <w:r w:rsidR="00F126E0">
        <w:t xml:space="preserve"> Книга Есфири.</w:t>
      </w:r>
    </w:p>
    <w:p w:rsidR="00B90D1E" w:rsidRPr="00B90D1E" w:rsidRDefault="00B90D1E" w:rsidP="005678D0">
      <w:pPr>
        <w:pStyle w:val="a4"/>
        <w:numPr>
          <w:ilvl w:val="0"/>
          <w:numId w:val="19"/>
        </w:numPr>
      </w:pPr>
      <w:r w:rsidRPr="00B90D1E">
        <w:t>Пророчества о жизни, страданиях и воскресении Христа.</w:t>
      </w:r>
    </w:p>
    <w:p w:rsidR="00B90D1E" w:rsidRPr="00B90D1E" w:rsidRDefault="00B90D1E" w:rsidP="00B90D1E"/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t>Билет №7</w:t>
      </w:r>
    </w:p>
    <w:p w:rsidR="00AC19A9" w:rsidRDefault="00B90D1E" w:rsidP="00B90D1E">
      <w:pPr>
        <w:pStyle w:val="a3"/>
        <w:numPr>
          <w:ilvl w:val="0"/>
          <w:numId w:val="9"/>
        </w:numPr>
        <w:jc w:val="both"/>
      </w:pPr>
      <w:r w:rsidRPr="00B90D1E">
        <w:t>Двенадцать сыновей Иакова.</w:t>
      </w:r>
    </w:p>
    <w:p w:rsidR="005678D0" w:rsidRPr="00B90D1E" w:rsidRDefault="005678D0" w:rsidP="005678D0">
      <w:pPr>
        <w:pStyle w:val="a3"/>
        <w:numPr>
          <w:ilvl w:val="0"/>
          <w:numId w:val="9"/>
        </w:numPr>
        <w:jc w:val="both"/>
      </w:pPr>
      <w:r w:rsidRPr="004E4689">
        <w:t>Первосвященник Илий и его сыновья</w:t>
      </w:r>
      <w:r>
        <w:t>.</w:t>
      </w:r>
      <w:r w:rsidRPr="005678D0">
        <w:t xml:space="preserve"> </w:t>
      </w:r>
      <w:r w:rsidRPr="004E4689">
        <w:t>Захват Ковчега</w:t>
      </w:r>
      <w:r>
        <w:t>.</w:t>
      </w:r>
    </w:p>
    <w:p w:rsidR="00B90D1E" w:rsidRDefault="00B90D1E" w:rsidP="003766DA">
      <w:pPr>
        <w:numPr>
          <w:ilvl w:val="0"/>
          <w:numId w:val="9"/>
        </w:numPr>
        <w:spacing w:after="200" w:line="276" w:lineRule="auto"/>
      </w:pPr>
      <w:r w:rsidRPr="00B90D1E">
        <w:t>Понятие Дня Господня в пророческих книгах.</w:t>
      </w:r>
    </w:p>
    <w:p w:rsidR="00AC19A9" w:rsidRDefault="00AC19A9" w:rsidP="00B90D1E">
      <w:pPr>
        <w:jc w:val="center"/>
        <w:rPr>
          <w:b/>
        </w:rPr>
      </w:pPr>
      <w:r>
        <w:rPr>
          <w:b/>
        </w:rPr>
        <w:t>Билет №8</w:t>
      </w:r>
    </w:p>
    <w:p w:rsidR="00B90D1E" w:rsidRDefault="00B90D1E" w:rsidP="005678D0">
      <w:pPr>
        <w:pStyle w:val="a4"/>
        <w:numPr>
          <w:ilvl w:val="0"/>
          <w:numId w:val="20"/>
        </w:numPr>
      </w:pPr>
      <w:proofErr w:type="spellStart"/>
      <w:r w:rsidRPr="00B90D1E">
        <w:t>Ревекка</w:t>
      </w:r>
      <w:proofErr w:type="spellEnd"/>
      <w:r w:rsidRPr="00B90D1E">
        <w:t xml:space="preserve">, Лия, </w:t>
      </w:r>
      <w:proofErr w:type="spellStart"/>
      <w:r w:rsidRPr="00B90D1E">
        <w:t>Сарра</w:t>
      </w:r>
      <w:proofErr w:type="spellEnd"/>
      <w:r w:rsidRPr="00B90D1E">
        <w:t>.</w:t>
      </w:r>
    </w:p>
    <w:p w:rsidR="005678D0" w:rsidRPr="00B90D1E" w:rsidRDefault="005678D0" w:rsidP="005678D0">
      <w:pPr>
        <w:pStyle w:val="a4"/>
        <w:numPr>
          <w:ilvl w:val="0"/>
          <w:numId w:val="20"/>
        </w:numPr>
      </w:pPr>
      <w:r w:rsidRPr="004E4689">
        <w:t>Пророк Самуил</w:t>
      </w:r>
      <w:r>
        <w:t>.</w:t>
      </w:r>
      <w:r w:rsidRPr="005678D0">
        <w:t xml:space="preserve"> </w:t>
      </w:r>
      <w:r>
        <w:t>Сыновья Илия</w:t>
      </w:r>
      <w:r w:rsidRPr="004E4689">
        <w:t xml:space="preserve"> и сыновья Самуила</w:t>
      </w:r>
      <w:r>
        <w:t>.</w:t>
      </w:r>
    </w:p>
    <w:p w:rsidR="00B90D1E" w:rsidRPr="00B90D1E" w:rsidRDefault="00B90D1E" w:rsidP="005678D0">
      <w:pPr>
        <w:pStyle w:val="a4"/>
        <w:numPr>
          <w:ilvl w:val="0"/>
          <w:numId w:val="20"/>
        </w:numPr>
      </w:pPr>
      <w:r w:rsidRPr="00B90D1E">
        <w:t>Пророчества периода плена. Характерные черты, символические действия.</w:t>
      </w:r>
    </w:p>
    <w:p w:rsidR="00B90D1E" w:rsidRPr="00B90D1E" w:rsidRDefault="00B90D1E" w:rsidP="00B90D1E">
      <w:pPr>
        <w:ind w:left="360"/>
      </w:pPr>
    </w:p>
    <w:p w:rsidR="00AC19A9" w:rsidRPr="006A3A17" w:rsidRDefault="00AC19A9" w:rsidP="00B90D1E">
      <w:pPr>
        <w:jc w:val="center"/>
        <w:rPr>
          <w:b/>
        </w:rPr>
      </w:pPr>
      <w:r>
        <w:rPr>
          <w:b/>
        </w:rPr>
        <w:t>Билет №9</w:t>
      </w:r>
    </w:p>
    <w:p w:rsidR="00B90D1E" w:rsidRDefault="00B90D1E" w:rsidP="00CE2588">
      <w:pPr>
        <w:pStyle w:val="a4"/>
        <w:numPr>
          <w:ilvl w:val="0"/>
          <w:numId w:val="21"/>
        </w:numPr>
      </w:pPr>
      <w:r>
        <w:t>Грехопадение.</w:t>
      </w:r>
    </w:p>
    <w:p w:rsidR="00AC19A9" w:rsidRDefault="005678D0" w:rsidP="00CE2588">
      <w:pPr>
        <w:pStyle w:val="a4"/>
        <w:numPr>
          <w:ilvl w:val="0"/>
          <w:numId w:val="21"/>
        </w:numPr>
      </w:pPr>
      <w:r w:rsidRPr="004E4689">
        <w:t>Царь Саул</w:t>
      </w:r>
      <w:r>
        <w:t xml:space="preserve">. </w:t>
      </w:r>
      <w:r w:rsidRPr="004E4689">
        <w:t xml:space="preserve">Битва Саула с </w:t>
      </w:r>
      <w:proofErr w:type="spellStart"/>
      <w:r w:rsidRPr="004E4689">
        <w:t>амаликитянами</w:t>
      </w:r>
      <w:proofErr w:type="spellEnd"/>
      <w:proofErr w:type="gramStart"/>
      <w:r w:rsidRPr="004E4689">
        <w:t xml:space="preserve"> .</w:t>
      </w:r>
      <w:proofErr w:type="gramEnd"/>
      <w:r w:rsidRPr="004E4689">
        <w:t xml:space="preserve"> Отвержение Саула.</w:t>
      </w:r>
    </w:p>
    <w:p w:rsidR="005678D0" w:rsidRDefault="005678D0" w:rsidP="00CE2588">
      <w:pPr>
        <w:pStyle w:val="a4"/>
        <w:numPr>
          <w:ilvl w:val="0"/>
          <w:numId w:val="21"/>
        </w:numPr>
      </w:pPr>
      <w:r>
        <w:t>Пророк Исайя. Личность, особенности служения. Главные пророчества.</w:t>
      </w:r>
    </w:p>
    <w:p w:rsidR="003766DA" w:rsidRDefault="003766DA" w:rsidP="003766DA">
      <w:pPr>
        <w:rPr>
          <w:b/>
        </w:rPr>
      </w:pPr>
    </w:p>
    <w:p w:rsidR="00AC19A9" w:rsidRPr="006A3A17" w:rsidRDefault="00AC19A9" w:rsidP="00B90D1E">
      <w:pPr>
        <w:jc w:val="center"/>
        <w:rPr>
          <w:b/>
        </w:rPr>
      </w:pPr>
      <w:r>
        <w:rPr>
          <w:b/>
        </w:rPr>
        <w:lastRenderedPageBreak/>
        <w:t>Билет №10</w:t>
      </w:r>
    </w:p>
    <w:p w:rsidR="00CE2588" w:rsidRDefault="00CE2588" w:rsidP="00CE2588">
      <w:pPr>
        <w:pStyle w:val="a4"/>
        <w:numPr>
          <w:ilvl w:val="0"/>
          <w:numId w:val="22"/>
        </w:numPr>
      </w:pPr>
      <w:r>
        <w:t>Потоп.</w:t>
      </w:r>
    </w:p>
    <w:p w:rsidR="00CE2588" w:rsidRPr="004E4689" w:rsidRDefault="00CE2588" w:rsidP="00CE2588">
      <w:pPr>
        <w:pStyle w:val="a4"/>
        <w:numPr>
          <w:ilvl w:val="0"/>
          <w:numId w:val="22"/>
        </w:numPr>
      </w:pPr>
      <w:r w:rsidRPr="004E4689">
        <w:t>Давид и Голиаф</w:t>
      </w:r>
      <w:r>
        <w:t>.</w:t>
      </w:r>
      <w:r w:rsidRPr="00CE2588">
        <w:t xml:space="preserve"> </w:t>
      </w:r>
      <w:r w:rsidRPr="004E4689">
        <w:t>Давид и Саул</w:t>
      </w:r>
      <w:r>
        <w:t>.</w:t>
      </w:r>
    </w:p>
    <w:p w:rsidR="00CE2588" w:rsidRDefault="00CE2588" w:rsidP="00CE2588">
      <w:pPr>
        <w:pStyle w:val="a4"/>
        <w:numPr>
          <w:ilvl w:val="0"/>
          <w:numId w:val="22"/>
        </w:numPr>
      </w:pPr>
      <w:r>
        <w:t>Пророк Исайя. Образ пустыни. Пророчество о рождении от Девы.</w:t>
      </w:r>
    </w:p>
    <w:p w:rsidR="00AC19A9" w:rsidRDefault="00AC19A9" w:rsidP="00AC19A9">
      <w:pPr>
        <w:ind w:firstLine="540"/>
        <w:jc w:val="both"/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1</w:t>
      </w:r>
    </w:p>
    <w:p w:rsidR="00CE2588" w:rsidRDefault="00CE2588" w:rsidP="00CE2588">
      <w:pPr>
        <w:pStyle w:val="a4"/>
        <w:numPr>
          <w:ilvl w:val="0"/>
          <w:numId w:val="23"/>
        </w:numPr>
      </w:pPr>
      <w:r>
        <w:t>Вавилонское столпотворение.</w:t>
      </w:r>
    </w:p>
    <w:p w:rsidR="00AC19A9" w:rsidRDefault="00CE2588" w:rsidP="00CE2588">
      <w:pPr>
        <w:pStyle w:val="a4"/>
        <w:numPr>
          <w:ilvl w:val="0"/>
          <w:numId w:val="23"/>
        </w:numPr>
      </w:pPr>
      <w:r w:rsidRPr="004E4689">
        <w:t>Помазание Давида</w:t>
      </w:r>
      <w:r>
        <w:t xml:space="preserve">. </w:t>
      </w:r>
      <w:r w:rsidRPr="004E4689">
        <w:t>Преследование Давида Саулом.</w:t>
      </w:r>
    </w:p>
    <w:p w:rsidR="00CE2588" w:rsidRDefault="00CE2588" w:rsidP="00CE2588">
      <w:pPr>
        <w:pStyle w:val="a4"/>
        <w:numPr>
          <w:ilvl w:val="0"/>
          <w:numId w:val="23"/>
        </w:numPr>
      </w:pPr>
      <w:r>
        <w:t>Пророк Исайя. Песни Отрока Господня.</w:t>
      </w:r>
    </w:p>
    <w:p w:rsidR="00AC19A9" w:rsidRDefault="00AC19A9" w:rsidP="00AC19A9">
      <w:pPr>
        <w:ind w:firstLine="540"/>
        <w:jc w:val="both"/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2</w:t>
      </w:r>
    </w:p>
    <w:p w:rsidR="00CE2588" w:rsidRDefault="00CE2588" w:rsidP="00CE2588">
      <w:pPr>
        <w:pStyle w:val="a4"/>
        <w:numPr>
          <w:ilvl w:val="0"/>
          <w:numId w:val="24"/>
        </w:numPr>
      </w:pPr>
      <w:r>
        <w:t>Избрание Авраама.</w:t>
      </w:r>
    </w:p>
    <w:p w:rsidR="00CE2588" w:rsidRPr="004E4689" w:rsidRDefault="00CE2588" w:rsidP="00CE2588">
      <w:pPr>
        <w:pStyle w:val="a4"/>
        <w:numPr>
          <w:ilvl w:val="0"/>
          <w:numId w:val="24"/>
        </w:numPr>
      </w:pPr>
      <w:r w:rsidRPr="004E4689">
        <w:t>Гибель Саула</w:t>
      </w:r>
      <w:r>
        <w:t xml:space="preserve">. </w:t>
      </w:r>
      <w:r w:rsidR="00F126E0">
        <w:t>Книга Песнь Песней Соломона.</w:t>
      </w:r>
    </w:p>
    <w:p w:rsidR="00CE2588" w:rsidRDefault="00CE2588" w:rsidP="00CE2588">
      <w:pPr>
        <w:pStyle w:val="a4"/>
        <w:numPr>
          <w:ilvl w:val="0"/>
          <w:numId w:val="24"/>
        </w:numPr>
      </w:pPr>
      <w:r>
        <w:t>Пророк Иеремия. Призвание, особенности пророчеств. Центральные пророчества.</w:t>
      </w:r>
    </w:p>
    <w:p w:rsidR="00AC19A9" w:rsidRDefault="00AC19A9" w:rsidP="00AC19A9">
      <w:pPr>
        <w:ind w:firstLine="540"/>
        <w:jc w:val="both"/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3</w:t>
      </w:r>
    </w:p>
    <w:p w:rsidR="00CE2588" w:rsidRDefault="00CE2588" w:rsidP="00CE2588">
      <w:pPr>
        <w:pStyle w:val="a4"/>
        <w:numPr>
          <w:ilvl w:val="0"/>
          <w:numId w:val="25"/>
        </w:numPr>
      </w:pPr>
      <w:r>
        <w:t>Женитьба Исаака.</w:t>
      </w:r>
    </w:p>
    <w:p w:rsidR="00AC19A9" w:rsidRDefault="00CE2588" w:rsidP="00CE2588">
      <w:pPr>
        <w:pStyle w:val="a4"/>
        <w:numPr>
          <w:ilvl w:val="0"/>
          <w:numId w:val="25"/>
        </w:numPr>
      </w:pPr>
      <w:r w:rsidRPr="004E4689">
        <w:t xml:space="preserve">Царствование Давида. </w:t>
      </w:r>
      <w:proofErr w:type="spellStart"/>
      <w:r w:rsidRPr="004E4689">
        <w:t>Хеврон</w:t>
      </w:r>
      <w:proofErr w:type="spellEnd"/>
      <w:r w:rsidRPr="004E4689">
        <w:t xml:space="preserve"> и Иерусалим</w:t>
      </w:r>
      <w:r>
        <w:t xml:space="preserve">. </w:t>
      </w:r>
      <w:r w:rsidRPr="004E4689">
        <w:t>Перенесение Ковчега Завета</w:t>
      </w:r>
      <w:r>
        <w:t>.</w:t>
      </w:r>
    </w:p>
    <w:p w:rsidR="00CE2588" w:rsidRDefault="00CE2588" w:rsidP="00CE2588">
      <w:pPr>
        <w:pStyle w:val="a4"/>
        <w:numPr>
          <w:ilvl w:val="0"/>
          <w:numId w:val="25"/>
        </w:numPr>
      </w:pPr>
      <w:r>
        <w:t xml:space="preserve">Пророк </w:t>
      </w:r>
      <w:proofErr w:type="spellStart"/>
      <w:r>
        <w:t>Иезекииль</w:t>
      </w:r>
      <w:proofErr w:type="spellEnd"/>
      <w:r>
        <w:t>. Личность, служение. Характерные черты пророчеств.</w:t>
      </w:r>
    </w:p>
    <w:p w:rsidR="00CE2588" w:rsidRDefault="00CE2588" w:rsidP="00CE2588">
      <w:pPr>
        <w:pStyle w:val="a4"/>
        <w:jc w:val="center"/>
        <w:rPr>
          <w:b/>
        </w:rPr>
      </w:pPr>
    </w:p>
    <w:p w:rsidR="00AC19A9" w:rsidRPr="006A3A17" w:rsidRDefault="00AC19A9" w:rsidP="00CE2588">
      <w:pPr>
        <w:pStyle w:val="a4"/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4</w:t>
      </w:r>
    </w:p>
    <w:p w:rsidR="00CE2588" w:rsidRDefault="00CE2588" w:rsidP="00CE2588">
      <w:pPr>
        <w:pStyle w:val="a4"/>
        <w:numPr>
          <w:ilvl w:val="0"/>
          <w:numId w:val="26"/>
        </w:numPr>
      </w:pPr>
      <w:r>
        <w:t>Благословение Иаковом 12-ти патриархов.</w:t>
      </w:r>
    </w:p>
    <w:p w:rsidR="00AC19A9" w:rsidRDefault="00CE2588" w:rsidP="00CE2588">
      <w:pPr>
        <w:pStyle w:val="a4"/>
        <w:numPr>
          <w:ilvl w:val="0"/>
          <w:numId w:val="26"/>
        </w:numPr>
      </w:pPr>
      <w:r w:rsidRPr="004E4689">
        <w:t>Устроение политической и церковной жизни Израиля</w:t>
      </w:r>
      <w:r>
        <w:t>.</w:t>
      </w:r>
    </w:p>
    <w:p w:rsidR="00CE2588" w:rsidRDefault="00CE2588" w:rsidP="00CE2588">
      <w:pPr>
        <w:pStyle w:val="a4"/>
        <w:numPr>
          <w:ilvl w:val="0"/>
          <w:numId w:val="26"/>
        </w:numPr>
      </w:pPr>
      <w:r>
        <w:t xml:space="preserve">Пророк </w:t>
      </w:r>
      <w:proofErr w:type="spellStart"/>
      <w:r>
        <w:t>Иезекииль</w:t>
      </w:r>
      <w:proofErr w:type="spellEnd"/>
      <w:r>
        <w:t>. Видение подобия славы Господней. Пророчество о Воскресении.</w:t>
      </w:r>
    </w:p>
    <w:p w:rsidR="003766DA" w:rsidRDefault="003766DA" w:rsidP="00AC19A9">
      <w:pPr>
        <w:jc w:val="center"/>
        <w:rPr>
          <w:b/>
        </w:rPr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5</w:t>
      </w:r>
    </w:p>
    <w:p w:rsidR="00CE2588" w:rsidRDefault="00CE2588" w:rsidP="00CE2588">
      <w:pPr>
        <w:pStyle w:val="a4"/>
        <w:numPr>
          <w:ilvl w:val="0"/>
          <w:numId w:val="27"/>
        </w:numPr>
      </w:pPr>
      <w:r>
        <w:t>Избрание Моисея.</w:t>
      </w:r>
    </w:p>
    <w:p w:rsidR="00CE2588" w:rsidRPr="004E4689" w:rsidRDefault="00CE2588" w:rsidP="00CE2588">
      <w:pPr>
        <w:pStyle w:val="a4"/>
        <w:numPr>
          <w:ilvl w:val="0"/>
          <w:numId w:val="27"/>
        </w:numPr>
      </w:pPr>
      <w:r w:rsidRPr="004E4689">
        <w:t>Грех Давида.</w:t>
      </w:r>
      <w:r>
        <w:t xml:space="preserve"> </w:t>
      </w:r>
      <w:r w:rsidRPr="004E4689">
        <w:t xml:space="preserve">История </w:t>
      </w:r>
      <w:proofErr w:type="spellStart"/>
      <w:r w:rsidRPr="004E4689">
        <w:t>Авессалома</w:t>
      </w:r>
      <w:proofErr w:type="spellEnd"/>
      <w:r>
        <w:t>.</w:t>
      </w:r>
    </w:p>
    <w:p w:rsidR="00CE2588" w:rsidRDefault="00CE2588" w:rsidP="00CE2588">
      <w:pPr>
        <w:pStyle w:val="a4"/>
        <w:numPr>
          <w:ilvl w:val="0"/>
          <w:numId w:val="27"/>
        </w:numPr>
      </w:pPr>
      <w:r>
        <w:t>Пророк Даниил. Биография, эпоха служения. Центральные пророчества.</w:t>
      </w:r>
    </w:p>
    <w:p w:rsidR="00AC19A9" w:rsidRDefault="00AC19A9" w:rsidP="00CE2588">
      <w:pPr>
        <w:jc w:val="both"/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6</w:t>
      </w:r>
    </w:p>
    <w:p w:rsidR="00CE2588" w:rsidRDefault="00CE2588" w:rsidP="00CE2588">
      <w:pPr>
        <w:pStyle w:val="a4"/>
        <w:numPr>
          <w:ilvl w:val="0"/>
          <w:numId w:val="28"/>
        </w:numPr>
      </w:pPr>
      <w:r>
        <w:t>Десять казней египетских.</w:t>
      </w:r>
    </w:p>
    <w:p w:rsidR="00CE2588" w:rsidRPr="004E4689" w:rsidRDefault="00CE2588" w:rsidP="00CE2588">
      <w:pPr>
        <w:pStyle w:val="a4"/>
        <w:numPr>
          <w:ilvl w:val="0"/>
          <w:numId w:val="28"/>
        </w:numPr>
      </w:pPr>
      <w:r w:rsidRPr="004E4689">
        <w:t xml:space="preserve">Восстановление царствования </w:t>
      </w:r>
      <w:r>
        <w:t>Давида. Перепись народа. Итоги ц</w:t>
      </w:r>
      <w:r w:rsidRPr="004E4689">
        <w:t>арствования.</w:t>
      </w:r>
    </w:p>
    <w:p w:rsidR="00CE2588" w:rsidRDefault="00CE2588" w:rsidP="00CE2588">
      <w:pPr>
        <w:pStyle w:val="a4"/>
        <w:numPr>
          <w:ilvl w:val="0"/>
          <w:numId w:val="28"/>
        </w:numPr>
      </w:pPr>
      <w:r>
        <w:t>Пророк Даниил. Толкование сна об истукане.</w:t>
      </w:r>
    </w:p>
    <w:p w:rsidR="00AC19A9" w:rsidRDefault="00AC19A9" w:rsidP="00CE2588">
      <w:pPr>
        <w:jc w:val="both"/>
      </w:pPr>
    </w:p>
    <w:p w:rsidR="00AC19A9" w:rsidRPr="003766DA" w:rsidRDefault="00AC19A9" w:rsidP="003766DA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7</w:t>
      </w:r>
    </w:p>
    <w:p w:rsidR="00CE2588" w:rsidRDefault="00CE2588" w:rsidP="00CE2588">
      <w:pPr>
        <w:pStyle w:val="a4"/>
        <w:numPr>
          <w:ilvl w:val="0"/>
          <w:numId w:val="29"/>
        </w:numPr>
      </w:pPr>
      <w:r>
        <w:t>Десять заповедей Моисея.</w:t>
      </w:r>
    </w:p>
    <w:p w:rsidR="00CE2588" w:rsidRPr="004E4689" w:rsidRDefault="00CE2588" w:rsidP="00CE2588">
      <w:pPr>
        <w:pStyle w:val="a4"/>
        <w:numPr>
          <w:ilvl w:val="0"/>
          <w:numId w:val="29"/>
        </w:numPr>
      </w:pPr>
      <w:r w:rsidRPr="004E4689">
        <w:t>Царь Соломон</w:t>
      </w:r>
      <w:r>
        <w:t xml:space="preserve">. </w:t>
      </w:r>
      <w:r w:rsidRPr="004E4689">
        <w:t>Постройка Храма</w:t>
      </w:r>
      <w:r>
        <w:t xml:space="preserve">. </w:t>
      </w:r>
      <w:r w:rsidRPr="004E4689">
        <w:t>Грех Соломона. Итоги правления</w:t>
      </w:r>
      <w:r>
        <w:t>.</w:t>
      </w:r>
    </w:p>
    <w:p w:rsidR="00AC19A9" w:rsidRDefault="00CE2588" w:rsidP="00CE2588">
      <w:pPr>
        <w:pStyle w:val="a4"/>
        <w:numPr>
          <w:ilvl w:val="0"/>
          <w:numId w:val="29"/>
        </w:numPr>
      </w:pPr>
      <w:r w:rsidRPr="00155D12">
        <w:t>Малые пророки. Отличительные черты пророчеств.</w:t>
      </w:r>
    </w:p>
    <w:p w:rsidR="00CE2588" w:rsidRDefault="00CE2588" w:rsidP="00AC19A9">
      <w:pPr>
        <w:jc w:val="center"/>
        <w:rPr>
          <w:b/>
        </w:rPr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8</w:t>
      </w:r>
    </w:p>
    <w:p w:rsidR="00CE2588" w:rsidRDefault="00CE2588" w:rsidP="00CE2588">
      <w:pPr>
        <w:pStyle w:val="a4"/>
        <w:numPr>
          <w:ilvl w:val="0"/>
          <w:numId w:val="30"/>
        </w:numPr>
      </w:pPr>
      <w:r>
        <w:t>Исход евреев из Египта.</w:t>
      </w:r>
    </w:p>
    <w:p w:rsidR="00CE2588" w:rsidRPr="004E4689" w:rsidRDefault="00CE2588" w:rsidP="00CE2588">
      <w:pPr>
        <w:pStyle w:val="a4"/>
        <w:numPr>
          <w:ilvl w:val="0"/>
          <w:numId w:val="30"/>
        </w:numPr>
      </w:pPr>
      <w:r w:rsidRPr="004E4689">
        <w:t xml:space="preserve">Разделения царства. </w:t>
      </w:r>
      <w:proofErr w:type="spellStart"/>
      <w:r w:rsidRPr="004E4689">
        <w:t>Ровоам</w:t>
      </w:r>
      <w:proofErr w:type="spellEnd"/>
      <w:r w:rsidRPr="004E4689">
        <w:t xml:space="preserve"> и </w:t>
      </w:r>
      <w:proofErr w:type="spellStart"/>
      <w:r w:rsidRPr="004E4689">
        <w:t>Иеровоам</w:t>
      </w:r>
      <w:proofErr w:type="spellEnd"/>
      <w:r>
        <w:t xml:space="preserve">. 1 и 2 книги </w:t>
      </w:r>
      <w:r w:rsidRPr="004E4689">
        <w:t>П</w:t>
      </w:r>
      <w:r>
        <w:t>ар</w:t>
      </w:r>
      <w:r w:rsidRPr="004E4689">
        <w:t>алипоменон</w:t>
      </w:r>
      <w:r>
        <w:t>.</w:t>
      </w:r>
    </w:p>
    <w:p w:rsidR="00CE2588" w:rsidRDefault="00CE2588" w:rsidP="00CE2588">
      <w:pPr>
        <w:pStyle w:val="a4"/>
        <w:numPr>
          <w:ilvl w:val="0"/>
          <w:numId w:val="30"/>
        </w:numPr>
      </w:pPr>
      <w:r>
        <w:t xml:space="preserve">Пророк </w:t>
      </w:r>
      <w:proofErr w:type="spellStart"/>
      <w:r>
        <w:t>Осия</w:t>
      </w:r>
      <w:proofErr w:type="spellEnd"/>
      <w:r>
        <w:t>. Личность, центральные пророчества.</w:t>
      </w:r>
    </w:p>
    <w:p w:rsidR="00AC19A9" w:rsidRDefault="00AC19A9" w:rsidP="00CE2588">
      <w:pPr>
        <w:pStyle w:val="a4"/>
      </w:pPr>
    </w:p>
    <w:p w:rsidR="00AC19A9" w:rsidRPr="006A3A17" w:rsidRDefault="00AC19A9" w:rsidP="00AC19A9">
      <w:pPr>
        <w:jc w:val="center"/>
        <w:rPr>
          <w:b/>
        </w:rPr>
      </w:pPr>
      <w:r w:rsidRPr="006A3A17">
        <w:rPr>
          <w:b/>
        </w:rPr>
        <w:t>Билет №1</w:t>
      </w:r>
      <w:r>
        <w:rPr>
          <w:b/>
        </w:rPr>
        <w:t>9</w:t>
      </w:r>
    </w:p>
    <w:p w:rsidR="00F126E0" w:rsidRDefault="00F126E0" w:rsidP="00F126E0">
      <w:pPr>
        <w:pStyle w:val="a4"/>
        <w:numPr>
          <w:ilvl w:val="0"/>
          <w:numId w:val="31"/>
        </w:numPr>
      </w:pPr>
      <w:r>
        <w:t>Сорокалетнее странствование.</w:t>
      </w:r>
    </w:p>
    <w:p w:rsidR="00F126E0" w:rsidRPr="004E4689" w:rsidRDefault="00F126E0" w:rsidP="00F126E0">
      <w:pPr>
        <w:pStyle w:val="a4"/>
        <w:numPr>
          <w:ilvl w:val="0"/>
          <w:numId w:val="31"/>
        </w:numPr>
      </w:pPr>
      <w:r>
        <w:t xml:space="preserve">Книга </w:t>
      </w:r>
      <w:r w:rsidRPr="004E4689">
        <w:t>Иова</w:t>
      </w:r>
      <w:r>
        <w:t>.</w:t>
      </w:r>
      <w:r w:rsidRPr="00F126E0">
        <w:t xml:space="preserve"> </w:t>
      </w:r>
      <w:r w:rsidRPr="004E4689">
        <w:t>Псалтирь</w:t>
      </w:r>
      <w:r>
        <w:t>.</w:t>
      </w:r>
      <w:r w:rsidRPr="004E4689">
        <w:t xml:space="preserve"> </w:t>
      </w:r>
    </w:p>
    <w:p w:rsidR="00F126E0" w:rsidRPr="004E4689" w:rsidRDefault="00F126E0" w:rsidP="00F126E0">
      <w:pPr>
        <w:pStyle w:val="a4"/>
        <w:numPr>
          <w:ilvl w:val="0"/>
          <w:numId w:val="31"/>
        </w:numPr>
      </w:pPr>
      <w:r>
        <w:t>Пророк Иона. История пророка, его служение.</w:t>
      </w:r>
    </w:p>
    <w:p w:rsidR="00AC19A9" w:rsidRDefault="00AC19A9" w:rsidP="00AC19A9">
      <w:pPr>
        <w:ind w:firstLine="540"/>
        <w:jc w:val="both"/>
      </w:pPr>
    </w:p>
    <w:p w:rsidR="003766DA" w:rsidRDefault="003766DA" w:rsidP="00AC19A9">
      <w:pPr>
        <w:jc w:val="center"/>
        <w:rPr>
          <w:b/>
        </w:rPr>
      </w:pPr>
    </w:p>
    <w:p w:rsidR="00AC19A9" w:rsidRPr="006A3A17" w:rsidRDefault="00AC19A9" w:rsidP="00AC19A9">
      <w:pPr>
        <w:jc w:val="center"/>
        <w:rPr>
          <w:b/>
        </w:rPr>
      </w:pPr>
      <w:r>
        <w:rPr>
          <w:b/>
        </w:rPr>
        <w:lastRenderedPageBreak/>
        <w:t>Билет №20</w:t>
      </w:r>
    </w:p>
    <w:p w:rsidR="00F126E0" w:rsidRDefault="00F126E0" w:rsidP="00F126E0">
      <w:pPr>
        <w:pStyle w:val="a4"/>
        <w:numPr>
          <w:ilvl w:val="0"/>
          <w:numId w:val="32"/>
        </w:numPr>
      </w:pPr>
      <w:r>
        <w:t>Праздники: Пасха, Пятидесятница, Праздник Кущей.</w:t>
      </w:r>
      <w:r>
        <w:softHyphen/>
      </w:r>
      <w:r>
        <w:softHyphen/>
      </w:r>
      <w:r>
        <w:softHyphen/>
      </w:r>
      <w:r>
        <w:softHyphen/>
      </w:r>
    </w:p>
    <w:p w:rsidR="0015489D" w:rsidRDefault="00F126E0" w:rsidP="00F126E0">
      <w:pPr>
        <w:pStyle w:val="a4"/>
        <w:numPr>
          <w:ilvl w:val="0"/>
          <w:numId w:val="32"/>
        </w:numPr>
      </w:pPr>
      <w:r>
        <w:t xml:space="preserve">Книга </w:t>
      </w:r>
      <w:r w:rsidRPr="004E4689">
        <w:t>Притчей Соломоновых</w:t>
      </w:r>
      <w:r>
        <w:t>.</w:t>
      </w:r>
      <w:r w:rsidRPr="004E4689">
        <w:t xml:space="preserve">  </w:t>
      </w:r>
      <w:proofErr w:type="spellStart"/>
      <w:r>
        <w:t>Екклезиаст</w:t>
      </w:r>
      <w:proofErr w:type="spellEnd"/>
      <w:r>
        <w:t>.</w:t>
      </w:r>
      <w:r w:rsidRPr="004E4689">
        <w:t xml:space="preserve"> </w:t>
      </w:r>
    </w:p>
    <w:p w:rsidR="00F126E0" w:rsidRDefault="00F126E0" w:rsidP="00F126E0">
      <w:pPr>
        <w:pStyle w:val="a4"/>
        <w:numPr>
          <w:ilvl w:val="0"/>
          <w:numId w:val="32"/>
        </w:numPr>
      </w:pPr>
      <w:r>
        <w:t xml:space="preserve">Пророк </w:t>
      </w:r>
      <w:proofErr w:type="spellStart"/>
      <w:r>
        <w:t>Захария</w:t>
      </w:r>
      <w:proofErr w:type="spellEnd"/>
      <w:r>
        <w:t>. Особенности пророческого служения.</w:t>
      </w:r>
    </w:p>
    <w:p w:rsidR="003766DA" w:rsidRDefault="003766DA" w:rsidP="003766DA">
      <w:pPr>
        <w:pStyle w:val="a4"/>
      </w:pPr>
    </w:p>
    <w:p w:rsidR="003766DA" w:rsidRDefault="003766DA" w:rsidP="003766DA">
      <w:pPr>
        <w:ind w:firstLine="540"/>
        <w:jc w:val="right"/>
      </w:pPr>
      <w:r>
        <w:t>Преподаватели Священного Писания Ветхого Завета:</w:t>
      </w:r>
    </w:p>
    <w:p w:rsidR="003766DA" w:rsidRPr="002D2E7D" w:rsidRDefault="003766DA" w:rsidP="003766DA">
      <w:pPr>
        <w:ind w:firstLine="540"/>
        <w:jc w:val="right"/>
        <w:rPr>
          <w:i/>
        </w:rPr>
      </w:pPr>
      <w:r w:rsidRPr="002D2E7D">
        <w:rPr>
          <w:i/>
        </w:rPr>
        <w:t xml:space="preserve">священник Сергий </w:t>
      </w:r>
      <w:proofErr w:type="spellStart"/>
      <w:r w:rsidRPr="002D2E7D">
        <w:rPr>
          <w:i/>
        </w:rPr>
        <w:t>Себелев</w:t>
      </w:r>
      <w:proofErr w:type="spellEnd"/>
    </w:p>
    <w:p w:rsidR="003766DA" w:rsidRPr="002D2E7D" w:rsidRDefault="003766DA" w:rsidP="003766DA">
      <w:pPr>
        <w:ind w:firstLine="540"/>
        <w:jc w:val="right"/>
        <w:rPr>
          <w:i/>
        </w:rPr>
      </w:pPr>
      <w:r w:rsidRPr="002D2E7D">
        <w:rPr>
          <w:i/>
        </w:rPr>
        <w:t xml:space="preserve">священник Георгий </w:t>
      </w:r>
      <w:proofErr w:type="spellStart"/>
      <w:r w:rsidRPr="002D2E7D">
        <w:rPr>
          <w:i/>
        </w:rPr>
        <w:t>Шмарин</w:t>
      </w:r>
      <w:proofErr w:type="spellEnd"/>
    </w:p>
    <w:p w:rsidR="003766DA" w:rsidRPr="002D2E7D" w:rsidRDefault="003766DA" w:rsidP="003766DA">
      <w:pPr>
        <w:ind w:firstLine="540"/>
        <w:jc w:val="right"/>
        <w:rPr>
          <w:i/>
        </w:rPr>
      </w:pPr>
      <w:r w:rsidRPr="002D2E7D">
        <w:rPr>
          <w:i/>
        </w:rPr>
        <w:t>Бушуев Иван Сергеевич</w:t>
      </w:r>
    </w:p>
    <w:p w:rsidR="003766DA" w:rsidRPr="002D2E7D" w:rsidRDefault="003766DA" w:rsidP="003766DA">
      <w:pPr>
        <w:ind w:firstLine="540"/>
        <w:jc w:val="right"/>
        <w:rPr>
          <w:i/>
        </w:rPr>
      </w:pPr>
    </w:p>
    <w:p w:rsidR="003766DA" w:rsidRDefault="003766DA" w:rsidP="003766DA">
      <w:pPr>
        <w:pStyle w:val="a4"/>
      </w:pPr>
    </w:p>
    <w:sectPr w:rsidR="003766DA" w:rsidSect="0015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4B0"/>
    <w:multiLevelType w:val="hybridMultilevel"/>
    <w:tmpl w:val="EAE8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B8"/>
    <w:multiLevelType w:val="hybridMultilevel"/>
    <w:tmpl w:val="B36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AC0"/>
    <w:multiLevelType w:val="hybridMultilevel"/>
    <w:tmpl w:val="E48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4DE"/>
    <w:multiLevelType w:val="hybridMultilevel"/>
    <w:tmpl w:val="212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17C"/>
    <w:multiLevelType w:val="hybridMultilevel"/>
    <w:tmpl w:val="CDE8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5B36"/>
    <w:multiLevelType w:val="hybridMultilevel"/>
    <w:tmpl w:val="C806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FE7"/>
    <w:multiLevelType w:val="hybridMultilevel"/>
    <w:tmpl w:val="DBF2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7CF"/>
    <w:multiLevelType w:val="hybridMultilevel"/>
    <w:tmpl w:val="D7D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74996"/>
    <w:multiLevelType w:val="hybridMultilevel"/>
    <w:tmpl w:val="8C0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32EC"/>
    <w:multiLevelType w:val="hybridMultilevel"/>
    <w:tmpl w:val="9110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5838"/>
    <w:multiLevelType w:val="hybridMultilevel"/>
    <w:tmpl w:val="5056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CB0"/>
    <w:multiLevelType w:val="hybridMultilevel"/>
    <w:tmpl w:val="E848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017E"/>
    <w:multiLevelType w:val="hybridMultilevel"/>
    <w:tmpl w:val="E996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C20DF"/>
    <w:multiLevelType w:val="hybridMultilevel"/>
    <w:tmpl w:val="CEE6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5955"/>
    <w:multiLevelType w:val="hybridMultilevel"/>
    <w:tmpl w:val="2E0602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6F798D"/>
    <w:multiLevelType w:val="hybridMultilevel"/>
    <w:tmpl w:val="D75A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00237"/>
    <w:multiLevelType w:val="hybridMultilevel"/>
    <w:tmpl w:val="DAA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271C"/>
    <w:multiLevelType w:val="hybridMultilevel"/>
    <w:tmpl w:val="5054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7BBF"/>
    <w:multiLevelType w:val="hybridMultilevel"/>
    <w:tmpl w:val="65BA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012AE"/>
    <w:multiLevelType w:val="hybridMultilevel"/>
    <w:tmpl w:val="82FE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1732C"/>
    <w:multiLevelType w:val="hybridMultilevel"/>
    <w:tmpl w:val="5298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761B5"/>
    <w:multiLevelType w:val="hybridMultilevel"/>
    <w:tmpl w:val="5198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E233F"/>
    <w:multiLevelType w:val="hybridMultilevel"/>
    <w:tmpl w:val="3E2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24ED"/>
    <w:multiLevelType w:val="hybridMultilevel"/>
    <w:tmpl w:val="B2A2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36E6"/>
    <w:multiLevelType w:val="hybridMultilevel"/>
    <w:tmpl w:val="45787350"/>
    <w:lvl w:ilvl="0" w:tplc="31E44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4C3362"/>
    <w:multiLevelType w:val="hybridMultilevel"/>
    <w:tmpl w:val="EF34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6528B"/>
    <w:multiLevelType w:val="hybridMultilevel"/>
    <w:tmpl w:val="DAA0C456"/>
    <w:lvl w:ilvl="0" w:tplc="9C6EB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676A7D"/>
    <w:multiLevelType w:val="hybridMultilevel"/>
    <w:tmpl w:val="337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63A3E"/>
    <w:multiLevelType w:val="hybridMultilevel"/>
    <w:tmpl w:val="3414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579F6"/>
    <w:multiLevelType w:val="hybridMultilevel"/>
    <w:tmpl w:val="A90236F8"/>
    <w:lvl w:ilvl="0" w:tplc="A8F2D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002C61"/>
    <w:multiLevelType w:val="hybridMultilevel"/>
    <w:tmpl w:val="8A16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38F2"/>
    <w:multiLevelType w:val="hybridMultilevel"/>
    <w:tmpl w:val="A510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29"/>
  </w:num>
  <w:num w:numId="5">
    <w:abstractNumId w:val="26"/>
  </w:num>
  <w:num w:numId="6">
    <w:abstractNumId w:val="24"/>
  </w:num>
  <w:num w:numId="7">
    <w:abstractNumId w:val="16"/>
  </w:num>
  <w:num w:numId="8">
    <w:abstractNumId w:val="4"/>
  </w:num>
  <w:num w:numId="9">
    <w:abstractNumId w:val="25"/>
  </w:num>
  <w:num w:numId="10">
    <w:abstractNumId w:val="13"/>
  </w:num>
  <w:num w:numId="11">
    <w:abstractNumId w:val="14"/>
  </w:num>
  <w:num w:numId="12">
    <w:abstractNumId w:val="5"/>
  </w:num>
  <w:num w:numId="13">
    <w:abstractNumId w:val="19"/>
  </w:num>
  <w:num w:numId="14">
    <w:abstractNumId w:val="30"/>
  </w:num>
  <w:num w:numId="15">
    <w:abstractNumId w:val="18"/>
  </w:num>
  <w:num w:numId="16">
    <w:abstractNumId w:val="17"/>
  </w:num>
  <w:num w:numId="17">
    <w:abstractNumId w:val="0"/>
  </w:num>
  <w:num w:numId="18">
    <w:abstractNumId w:val="23"/>
  </w:num>
  <w:num w:numId="19">
    <w:abstractNumId w:val="31"/>
  </w:num>
  <w:num w:numId="20">
    <w:abstractNumId w:val="8"/>
  </w:num>
  <w:num w:numId="21">
    <w:abstractNumId w:val="3"/>
  </w:num>
  <w:num w:numId="22">
    <w:abstractNumId w:val="6"/>
  </w:num>
  <w:num w:numId="23">
    <w:abstractNumId w:val="12"/>
  </w:num>
  <w:num w:numId="24">
    <w:abstractNumId w:val="15"/>
  </w:num>
  <w:num w:numId="25">
    <w:abstractNumId w:val="28"/>
  </w:num>
  <w:num w:numId="26">
    <w:abstractNumId w:val="10"/>
  </w:num>
  <w:num w:numId="27">
    <w:abstractNumId w:val="11"/>
  </w:num>
  <w:num w:numId="28">
    <w:abstractNumId w:val="1"/>
  </w:num>
  <w:num w:numId="29">
    <w:abstractNumId w:val="9"/>
  </w:num>
  <w:num w:numId="30">
    <w:abstractNumId w:val="2"/>
  </w:num>
  <w:num w:numId="31">
    <w:abstractNumId w:val="2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19A9"/>
    <w:rsid w:val="0015489D"/>
    <w:rsid w:val="002B5CDB"/>
    <w:rsid w:val="003766DA"/>
    <w:rsid w:val="005678D0"/>
    <w:rsid w:val="00690BCC"/>
    <w:rsid w:val="009C7D85"/>
    <w:rsid w:val="00AC19A9"/>
    <w:rsid w:val="00B90D1E"/>
    <w:rsid w:val="00BE7CA3"/>
    <w:rsid w:val="00CE2588"/>
    <w:rsid w:val="00F1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9"/>
    <w:pPr>
      <w:ind w:left="720"/>
      <w:contextualSpacing/>
    </w:pPr>
  </w:style>
  <w:style w:type="paragraph" w:styleId="a4">
    <w:name w:val="No Spacing"/>
    <w:uiPriority w:val="1"/>
    <w:qFormat/>
    <w:rsid w:val="00B9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2011-08-04T17:55:00Z</dcterms:created>
  <dcterms:modified xsi:type="dcterms:W3CDTF">2011-08-04T19:22:00Z</dcterms:modified>
</cp:coreProperties>
</file>